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2C" w:rsidRDefault="005F235B">
      <w:pPr>
        <w:jc w:val="center"/>
        <w:rPr>
          <w:b/>
          <w:sz w:val="44"/>
          <w:szCs w:val="44"/>
        </w:rPr>
      </w:pPr>
      <w:r>
        <w:rPr>
          <w:rFonts w:hint="eastAsia"/>
          <w:b/>
          <w:sz w:val="44"/>
          <w:szCs w:val="44"/>
        </w:rPr>
        <w:t>中石化加油卡“四进”活动优惠说明</w:t>
      </w:r>
    </w:p>
    <w:p w:rsidR="0000672C" w:rsidRDefault="005F235B">
      <w:pPr>
        <w:jc w:val="left"/>
        <w:rPr>
          <w:rFonts w:ascii="黑体" w:eastAsia="黑体" w:hAnsi="黑体" w:cs="黑体"/>
          <w:b/>
          <w:sz w:val="32"/>
          <w:szCs w:val="32"/>
        </w:rPr>
      </w:pPr>
      <w:r>
        <w:rPr>
          <w:rFonts w:ascii="黑体" w:eastAsia="黑体" w:hAnsi="黑体" w:cs="黑体" w:hint="eastAsia"/>
          <w:b/>
          <w:sz w:val="32"/>
          <w:szCs w:val="32"/>
        </w:rPr>
        <w:t>一、特别优惠：</w:t>
      </w:r>
    </w:p>
    <w:p w:rsidR="0000672C" w:rsidRDefault="005F235B">
      <w:pPr>
        <w:rPr>
          <w:rFonts w:ascii="仿宋" w:eastAsia="仿宋" w:hAnsi="仿宋" w:cs="仿宋"/>
          <w:b/>
          <w:sz w:val="32"/>
          <w:szCs w:val="32"/>
        </w:rPr>
      </w:pPr>
      <w:r>
        <w:rPr>
          <w:rFonts w:ascii="仿宋" w:eastAsia="仿宋" w:hAnsi="仿宋" w:cs="仿宋" w:hint="eastAsia"/>
          <w:b/>
          <w:sz w:val="32"/>
          <w:szCs w:val="32"/>
        </w:rPr>
        <w:t>1、持卡专享</w:t>
      </w:r>
      <w:r w:rsidR="00F94485">
        <w:rPr>
          <w:rFonts w:ascii="仿宋" w:eastAsia="仿宋" w:hAnsi="仿宋" w:cs="仿宋" w:hint="eastAsia"/>
          <w:b/>
          <w:sz w:val="32"/>
          <w:szCs w:val="32"/>
        </w:rPr>
        <w:t>92号</w:t>
      </w:r>
      <w:r>
        <w:rPr>
          <w:rFonts w:ascii="仿宋" w:eastAsia="仿宋" w:hAnsi="仿宋" w:cs="仿宋" w:hint="eastAsia"/>
          <w:b/>
          <w:sz w:val="32"/>
          <w:szCs w:val="32"/>
        </w:rPr>
        <w:t>汽油</w:t>
      </w:r>
      <w:r w:rsidR="00F94485">
        <w:rPr>
          <w:rFonts w:ascii="仿宋" w:eastAsia="仿宋" w:hAnsi="仿宋" w:cs="仿宋" w:hint="eastAsia"/>
          <w:b/>
          <w:bCs/>
          <w:sz w:val="32"/>
          <w:szCs w:val="32"/>
        </w:rPr>
        <w:t>0.15</w:t>
      </w:r>
      <w:r>
        <w:rPr>
          <w:rFonts w:ascii="仿宋" w:eastAsia="仿宋" w:hAnsi="仿宋" w:cs="仿宋" w:hint="eastAsia"/>
          <w:b/>
          <w:sz w:val="32"/>
          <w:szCs w:val="32"/>
        </w:rPr>
        <w:t>元/升</w:t>
      </w:r>
      <w:r w:rsidR="00F94485">
        <w:rPr>
          <w:rFonts w:ascii="仿宋" w:eastAsia="仿宋" w:hAnsi="仿宋" w:cs="仿宋" w:hint="eastAsia"/>
          <w:b/>
          <w:sz w:val="32"/>
          <w:szCs w:val="32"/>
        </w:rPr>
        <w:t>，95号、98号</w:t>
      </w:r>
      <w:r w:rsidR="00F94485">
        <w:rPr>
          <w:rFonts w:ascii="仿宋" w:eastAsia="仿宋" w:hAnsi="仿宋" w:cs="仿宋" w:hint="eastAsia"/>
          <w:b/>
          <w:bCs/>
          <w:sz w:val="32"/>
          <w:szCs w:val="32"/>
        </w:rPr>
        <w:t>0.2</w:t>
      </w:r>
      <w:r w:rsidR="00F94485">
        <w:rPr>
          <w:rFonts w:ascii="仿宋" w:eastAsia="仿宋" w:hAnsi="仿宋" w:cs="仿宋" w:hint="eastAsia"/>
          <w:b/>
          <w:sz w:val="32"/>
          <w:szCs w:val="32"/>
        </w:rPr>
        <w:t>元/升</w:t>
      </w:r>
      <w:r>
        <w:rPr>
          <w:rFonts w:ascii="仿宋" w:eastAsia="仿宋" w:hAnsi="仿宋" w:cs="仿宋" w:hint="eastAsia"/>
          <w:b/>
          <w:sz w:val="32"/>
          <w:szCs w:val="32"/>
        </w:rPr>
        <w:t>积分</w:t>
      </w:r>
      <w:bookmarkStart w:id="0" w:name="_GoBack"/>
      <w:bookmarkEnd w:id="0"/>
      <w:r>
        <w:rPr>
          <w:rFonts w:ascii="仿宋" w:eastAsia="仿宋" w:hAnsi="仿宋" w:cs="仿宋" w:hint="eastAsia"/>
          <w:b/>
          <w:sz w:val="32"/>
          <w:szCs w:val="32"/>
        </w:rPr>
        <w:t>优惠（省内）</w:t>
      </w:r>
    </w:p>
    <w:p w:rsidR="0000672C" w:rsidRDefault="005F235B">
      <w:pPr>
        <w:rPr>
          <w:rFonts w:ascii="仿宋" w:eastAsia="仿宋" w:hAnsi="仿宋" w:cs="仿宋"/>
          <w:b/>
          <w:sz w:val="32"/>
          <w:szCs w:val="32"/>
        </w:rPr>
      </w:pPr>
      <w:r>
        <w:rPr>
          <w:rFonts w:ascii="黑体" w:eastAsia="黑体" w:hAnsi="黑体" w:cs="黑体" w:hint="eastAsia"/>
          <w:b/>
          <w:sz w:val="32"/>
          <w:szCs w:val="32"/>
        </w:rPr>
        <w:t>二、更多优惠：</w:t>
      </w:r>
    </w:p>
    <w:p w:rsidR="0000672C" w:rsidRDefault="005F235B">
      <w:pPr>
        <w:rPr>
          <w:rFonts w:ascii="仿宋" w:eastAsia="仿宋" w:hAnsi="仿宋" w:cs="仿宋"/>
          <w:b/>
          <w:sz w:val="32"/>
          <w:szCs w:val="32"/>
        </w:rPr>
      </w:pPr>
      <w:r>
        <w:rPr>
          <w:rFonts w:ascii="仿宋" w:eastAsia="仿宋" w:hAnsi="仿宋" w:cs="仿宋" w:hint="eastAsia"/>
          <w:b/>
          <w:sz w:val="32"/>
          <w:szCs w:val="32"/>
        </w:rPr>
        <w:t>1、充值优惠（单笔符合条件可享受）</w:t>
      </w:r>
    </w:p>
    <w:p w:rsidR="0000672C" w:rsidRDefault="005F235B">
      <w:pPr>
        <w:rPr>
          <w:rFonts w:ascii="仿宋" w:eastAsia="仿宋" w:hAnsi="仿宋" w:cs="仿宋"/>
          <w:b/>
          <w:sz w:val="32"/>
          <w:szCs w:val="32"/>
        </w:rPr>
      </w:pPr>
      <w:r>
        <w:rPr>
          <w:rFonts w:ascii="仿宋" w:eastAsia="仿宋" w:hAnsi="仿宋" w:cs="仿宋" w:hint="eastAsia"/>
          <w:b/>
          <w:sz w:val="32"/>
          <w:szCs w:val="32"/>
        </w:rPr>
        <w:t>充值满 1000 元赠送 30 元 ；充值满 2000 元赠送70 元</w:t>
      </w:r>
    </w:p>
    <w:p w:rsidR="0000672C" w:rsidRDefault="005F235B">
      <w:pPr>
        <w:ind w:firstLineChars="100" w:firstLine="320"/>
        <w:rPr>
          <w:rFonts w:ascii="仿宋" w:eastAsia="仿宋" w:hAnsi="仿宋" w:cs="仿宋"/>
          <w:sz w:val="32"/>
          <w:szCs w:val="32"/>
        </w:rPr>
      </w:pPr>
      <w:r>
        <w:rPr>
          <w:rFonts w:ascii="仿宋" w:eastAsia="仿宋" w:hAnsi="仿宋" w:cs="仿宋" w:hint="eastAsia"/>
          <w:sz w:val="32"/>
          <w:szCs w:val="32"/>
        </w:rPr>
        <w:t>符合规则的客户在 1 个自然月内，可享受1次优惠活动，优惠封顶不累加。参加优惠的客户，不得开通非油品消费功能，使用现金、银行卡及微信（不含转账、第三方卡及充值卡等其他支付方式），充值金额与赠送金额均充入客户的加油卡账户中。</w:t>
      </w:r>
    </w:p>
    <w:p w:rsidR="0000672C" w:rsidRDefault="005F235B">
      <w:pPr>
        <w:rPr>
          <w:rFonts w:ascii="仿宋" w:eastAsia="仿宋" w:hAnsi="仿宋" w:cs="仿宋"/>
          <w:b/>
          <w:sz w:val="32"/>
          <w:szCs w:val="32"/>
        </w:rPr>
      </w:pPr>
      <w:r>
        <w:rPr>
          <w:rFonts w:ascii="仿宋" w:eastAsia="仿宋" w:hAnsi="仿宋" w:cs="仿宋" w:hint="eastAsia"/>
          <w:b/>
          <w:sz w:val="32"/>
          <w:szCs w:val="32"/>
        </w:rPr>
        <w:t>2、持卡加油享受电子券优惠</w:t>
      </w:r>
    </w:p>
    <w:p w:rsidR="0000672C" w:rsidRDefault="005F235B">
      <w:pPr>
        <w:ind w:firstLineChars="100" w:firstLine="320"/>
        <w:rPr>
          <w:rFonts w:ascii="仿宋" w:eastAsia="仿宋" w:hAnsi="仿宋" w:cs="仿宋"/>
          <w:sz w:val="32"/>
          <w:szCs w:val="32"/>
        </w:rPr>
      </w:pPr>
      <w:r>
        <w:rPr>
          <w:rFonts w:ascii="仿宋" w:eastAsia="仿宋" w:hAnsi="仿宋" w:cs="仿宋" w:hint="eastAsia"/>
          <w:sz w:val="32"/>
          <w:szCs w:val="32"/>
        </w:rPr>
        <w:t xml:space="preserve">持卡客户单笔加注汽油满 </w:t>
      </w:r>
      <w:r>
        <w:rPr>
          <w:rFonts w:ascii="仿宋" w:eastAsia="仿宋" w:hAnsi="仿宋" w:cs="仿宋" w:hint="eastAsia"/>
          <w:b/>
          <w:sz w:val="32"/>
          <w:szCs w:val="32"/>
        </w:rPr>
        <w:t>150</w:t>
      </w:r>
      <w:r>
        <w:rPr>
          <w:rFonts w:ascii="仿宋" w:eastAsia="仿宋" w:hAnsi="仿宋" w:cs="仿宋" w:hint="eastAsia"/>
          <w:sz w:val="32"/>
          <w:szCs w:val="32"/>
        </w:rPr>
        <w:t xml:space="preserve">元，赠送电子抵扣券 </w:t>
      </w:r>
      <w:r>
        <w:rPr>
          <w:rFonts w:ascii="仿宋" w:eastAsia="仿宋" w:hAnsi="仿宋" w:cs="仿宋" w:hint="eastAsia"/>
          <w:b/>
          <w:sz w:val="32"/>
          <w:szCs w:val="32"/>
        </w:rPr>
        <w:t xml:space="preserve">5 </w:t>
      </w:r>
      <w:r>
        <w:rPr>
          <w:rFonts w:ascii="仿宋" w:eastAsia="仿宋" w:hAnsi="仿宋" w:cs="仿宋" w:hint="eastAsia"/>
          <w:sz w:val="32"/>
          <w:szCs w:val="32"/>
        </w:rPr>
        <w:t>元，每笔最多赠送3张电子抵扣券</w:t>
      </w:r>
      <w:r w:rsidR="00F94485">
        <w:rPr>
          <w:rFonts w:ascii="仿宋" w:eastAsia="仿宋" w:hAnsi="仿宋" w:cs="仿宋" w:hint="eastAsia"/>
          <w:sz w:val="32"/>
          <w:szCs w:val="32"/>
        </w:rPr>
        <w:t>，需微信绑定加油卡</w:t>
      </w:r>
      <w:r>
        <w:rPr>
          <w:rFonts w:ascii="仿宋" w:eastAsia="仿宋" w:hAnsi="仿宋" w:cs="仿宋" w:hint="eastAsia"/>
          <w:sz w:val="32"/>
          <w:szCs w:val="32"/>
        </w:rPr>
        <w:t>。</w:t>
      </w:r>
    </w:p>
    <w:p w:rsidR="0000672C" w:rsidRDefault="005F235B">
      <w:pPr>
        <w:ind w:firstLineChars="100" w:firstLine="320"/>
        <w:rPr>
          <w:rFonts w:ascii="仿宋" w:eastAsia="仿宋" w:hAnsi="仿宋" w:cs="仿宋"/>
          <w:sz w:val="32"/>
          <w:szCs w:val="32"/>
        </w:rPr>
      </w:pPr>
      <w:r>
        <w:rPr>
          <w:rFonts w:ascii="仿宋" w:eastAsia="仿宋" w:hAnsi="仿宋" w:cs="仿宋" w:hint="eastAsia"/>
          <w:sz w:val="32"/>
          <w:szCs w:val="32"/>
        </w:rPr>
        <w:t>客户单笔购买非油品满 15 元，可使用电子券抵扣5元。（单笔消费最多抵扣6张。有效期：为电子券产生之日起 60 天内）</w:t>
      </w:r>
    </w:p>
    <w:p w:rsidR="0000672C" w:rsidRDefault="005F235B">
      <w:pPr>
        <w:rPr>
          <w:rFonts w:ascii="仿宋" w:eastAsia="仿宋" w:hAnsi="仿宋" w:cs="仿宋"/>
          <w:b/>
          <w:sz w:val="32"/>
          <w:szCs w:val="32"/>
        </w:rPr>
      </w:pPr>
      <w:r>
        <w:rPr>
          <w:rFonts w:ascii="仿宋" w:eastAsia="仿宋" w:hAnsi="仿宋" w:cs="仿宋" w:hint="eastAsia"/>
          <w:b/>
          <w:sz w:val="32"/>
          <w:szCs w:val="32"/>
        </w:rPr>
        <w:t>3、关注中石化微信公众号绑卡有惊喜</w:t>
      </w:r>
    </w:p>
    <w:p w:rsidR="0000672C" w:rsidRDefault="005F235B">
      <w:pPr>
        <w:ind w:firstLineChars="100" w:firstLine="320"/>
        <w:rPr>
          <w:rFonts w:ascii="仿宋" w:eastAsia="仿宋" w:hAnsi="仿宋" w:cs="仿宋"/>
          <w:sz w:val="32"/>
          <w:szCs w:val="32"/>
        </w:rPr>
      </w:pPr>
      <w:r>
        <w:rPr>
          <w:rFonts w:ascii="仿宋" w:eastAsia="仿宋" w:hAnsi="仿宋" w:cs="仿宋" w:hint="eastAsia"/>
          <w:sz w:val="32"/>
          <w:szCs w:val="32"/>
        </w:rPr>
        <w:t>活动现场关注中石化官方微信，绑卡成功的用户，即有好礼相送。（更多优惠活动可至加油站便利店内咨询）。</w:t>
      </w:r>
    </w:p>
    <w:p w:rsidR="00F94485" w:rsidRDefault="00F94485" w:rsidP="00F94485">
      <w:pPr>
        <w:rPr>
          <w:rFonts w:ascii="仿宋" w:eastAsia="仿宋" w:hAnsi="仿宋" w:cs="仿宋"/>
          <w:b/>
          <w:sz w:val="32"/>
          <w:szCs w:val="32"/>
        </w:rPr>
      </w:pPr>
      <w:r w:rsidRPr="00F94485">
        <w:rPr>
          <w:rFonts w:ascii="仿宋" w:eastAsia="仿宋" w:hAnsi="仿宋" w:cs="仿宋" w:hint="eastAsia"/>
          <w:b/>
          <w:sz w:val="32"/>
          <w:szCs w:val="32"/>
        </w:rPr>
        <w:t>4、</w:t>
      </w:r>
      <w:r>
        <w:rPr>
          <w:rFonts w:ascii="仿宋" w:eastAsia="仿宋" w:hAnsi="仿宋" w:cs="仿宋" w:hint="eastAsia"/>
          <w:b/>
          <w:sz w:val="32"/>
          <w:szCs w:val="32"/>
        </w:rPr>
        <w:t>绑卡客户加油获赠“移动流量礼包”</w:t>
      </w:r>
    </w:p>
    <w:p w:rsidR="00F94485" w:rsidRDefault="00F94485" w:rsidP="00F94485">
      <w:pPr>
        <w:ind w:firstLineChars="150" w:firstLine="480"/>
        <w:rPr>
          <w:rFonts w:ascii="仿宋" w:eastAsia="仿宋" w:hAnsi="仿宋" w:cs="仿宋"/>
          <w:sz w:val="32"/>
          <w:szCs w:val="32"/>
        </w:rPr>
      </w:pPr>
      <w:r w:rsidRPr="00F94485">
        <w:rPr>
          <w:rFonts w:ascii="仿宋" w:eastAsia="仿宋" w:hAnsi="仿宋" w:cs="仿宋" w:hint="eastAsia"/>
          <w:sz w:val="32"/>
          <w:szCs w:val="32"/>
        </w:rPr>
        <w:lastRenderedPageBreak/>
        <w:t>单笔加注汽油150元，可获赠一次领取“移动流量礼包”的资格，移动流量礼包仅限山东省内移动用户领取，活动期间每位客户仅限领取一次。</w:t>
      </w:r>
    </w:p>
    <w:p w:rsidR="00CD4A8B" w:rsidRPr="00CD4A8B" w:rsidRDefault="00CD4A8B" w:rsidP="00F94485">
      <w:pPr>
        <w:ind w:firstLineChars="150" w:firstLine="480"/>
        <w:rPr>
          <w:rFonts w:ascii="仿宋" w:eastAsia="仿宋" w:hAnsi="仿宋" w:cs="仿宋"/>
          <w:b/>
          <w:sz w:val="32"/>
          <w:szCs w:val="32"/>
        </w:rPr>
      </w:pPr>
      <w:r>
        <w:rPr>
          <w:rFonts w:ascii="仿宋" w:eastAsia="仿宋" w:hAnsi="仿宋" w:cs="仿宋" w:hint="eastAsia"/>
          <w:b/>
          <w:sz w:val="32"/>
          <w:szCs w:val="32"/>
        </w:rPr>
        <w:t>5、</w:t>
      </w:r>
      <w:r w:rsidRPr="00CD4A8B">
        <w:rPr>
          <w:rFonts w:ascii="仿宋" w:eastAsia="仿宋" w:hAnsi="仿宋" w:cs="仿宋" w:hint="eastAsia"/>
          <w:b/>
          <w:sz w:val="32"/>
          <w:szCs w:val="32"/>
        </w:rPr>
        <w:t>建行联合优惠：</w:t>
      </w:r>
    </w:p>
    <w:p w:rsidR="00A65610" w:rsidRDefault="00CD4A8B" w:rsidP="00CD4A8B">
      <w:pPr>
        <w:ind w:firstLineChars="150" w:firstLine="480"/>
        <w:rPr>
          <w:rFonts w:ascii="仿宋" w:eastAsia="仿宋" w:hAnsi="仿宋" w:cs="仿宋" w:hint="eastAsia"/>
          <w:sz w:val="32"/>
          <w:szCs w:val="32"/>
        </w:rPr>
      </w:pPr>
      <w:r w:rsidRPr="00CD4A8B">
        <w:rPr>
          <w:rFonts w:ascii="仿宋" w:eastAsia="仿宋" w:hAnsi="仿宋" w:cs="仿宋" w:hint="eastAsia"/>
          <w:sz w:val="32"/>
          <w:szCs w:val="32"/>
        </w:rPr>
        <w:t>使用建行62开头的龙卡汽车卡持卡人可享受在我方充值网点刷建行龙卡汽车卡充值可享以下优惠：使用建行龙卡汽车卡在加油站单笔充值满 1000元立减70元，单笔充值满2000元立减80元，客户每月享受1次满减优惠，优惠金额不累计，先到先得，送完为止。</w:t>
      </w:r>
    </w:p>
    <w:p w:rsidR="0044334E" w:rsidRPr="00F94485" w:rsidRDefault="0044334E" w:rsidP="00CD4A8B">
      <w:pPr>
        <w:ind w:firstLineChars="150" w:firstLine="480"/>
        <w:rPr>
          <w:rFonts w:ascii="仿宋" w:eastAsia="仿宋" w:hAnsi="仿宋" w:cs="仿宋"/>
          <w:sz w:val="32"/>
          <w:szCs w:val="32"/>
        </w:rPr>
      </w:pPr>
      <w:r>
        <w:rPr>
          <w:rFonts w:ascii="仿宋" w:eastAsia="仿宋" w:hAnsi="仿宋" w:cs="仿宋"/>
          <w:noProof/>
          <w:sz w:val="32"/>
          <w:szCs w:val="32"/>
        </w:rPr>
        <w:drawing>
          <wp:inline distT="0" distB="0" distL="0" distR="0">
            <wp:extent cx="4924425" cy="507045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25754" cy="5071823"/>
                    </a:xfrm>
                    <a:prstGeom prst="rect">
                      <a:avLst/>
                    </a:prstGeom>
                    <a:noFill/>
                    <a:ln w="9525">
                      <a:noFill/>
                      <a:miter lim="800000"/>
                      <a:headEnd/>
                      <a:tailEnd/>
                    </a:ln>
                  </pic:spPr>
                </pic:pic>
              </a:graphicData>
            </a:graphic>
          </wp:inline>
        </w:drawing>
      </w:r>
    </w:p>
    <w:p w:rsidR="00F94485" w:rsidRPr="00F94485" w:rsidRDefault="00F94485" w:rsidP="00F94485">
      <w:pPr>
        <w:rPr>
          <w:rFonts w:ascii="仿宋" w:eastAsia="仿宋" w:hAnsi="仿宋" w:cs="仿宋"/>
          <w:b/>
          <w:sz w:val="32"/>
          <w:szCs w:val="32"/>
        </w:rPr>
      </w:pPr>
      <w:r>
        <w:rPr>
          <w:rFonts w:ascii="仿宋" w:eastAsia="仿宋" w:hAnsi="仿宋" w:cs="仿宋" w:hint="eastAsia"/>
          <w:b/>
          <w:sz w:val="32"/>
          <w:szCs w:val="32"/>
        </w:rPr>
        <w:lastRenderedPageBreak/>
        <w:t>以上所有活动均按照不同活动时间阶段，定期改变活动内容，详情请关注中国石化官方微信。</w:t>
      </w:r>
    </w:p>
    <w:p w:rsidR="0000672C" w:rsidRDefault="005F235B">
      <w:pPr>
        <w:rPr>
          <w:rFonts w:ascii="黑体" w:eastAsia="黑体" w:hAnsi="黑体" w:cs="黑体"/>
          <w:b/>
          <w:bCs/>
          <w:sz w:val="32"/>
          <w:szCs w:val="32"/>
        </w:rPr>
      </w:pPr>
      <w:r>
        <w:rPr>
          <w:rFonts w:ascii="黑体" w:eastAsia="黑体" w:hAnsi="黑体" w:cs="黑体" w:hint="eastAsia"/>
          <w:b/>
          <w:bCs/>
          <w:sz w:val="32"/>
          <w:szCs w:val="32"/>
        </w:rPr>
        <w:t>三、办卡流程：</w:t>
      </w:r>
    </w:p>
    <w:p w:rsidR="0000672C" w:rsidRDefault="005F235B">
      <w:pPr>
        <w:rPr>
          <w:rFonts w:ascii="仿宋" w:eastAsia="仿宋" w:hAnsi="仿宋" w:cs="仿宋"/>
          <w:b/>
          <w:sz w:val="32"/>
          <w:szCs w:val="32"/>
        </w:rPr>
      </w:pPr>
      <w:r>
        <w:rPr>
          <w:rFonts w:ascii="仿宋" w:eastAsia="仿宋" w:hAnsi="仿宋" w:cs="仿宋" w:hint="eastAsia"/>
          <w:b/>
          <w:sz w:val="32"/>
          <w:szCs w:val="32"/>
        </w:rPr>
        <w:t>持本人身份证</w:t>
      </w:r>
      <w:r w:rsidR="00F94485">
        <w:rPr>
          <w:rFonts w:ascii="仿宋" w:eastAsia="仿宋" w:hAnsi="仿宋" w:cs="仿宋" w:hint="eastAsia"/>
          <w:b/>
          <w:sz w:val="32"/>
          <w:szCs w:val="32"/>
        </w:rPr>
        <w:t>原件</w:t>
      </w:r>
      <w:r>
        <w:rPr>
          <w:rFonts w:ascii="仿宋" w:eastAsia="仿宋" w:hAnsi="仿宋" w:cs="仿宋" w:hint="eastAsia"/>
          <w:b/>
          <w:sz w:val="32"/>
          <w:szCs w:val="32"/>
        </w:rPr>
        <w:t>、复印件</w:t>
      </w:r>
      <w:r w:rsidR="00F94485">
        <w:rPr>
          <w:rFonts w:ascii="仿宋" w:eastAsia="仿宋" w:hAnsi="仿宋" w:cs="仿宋" w:hint="eastAsia"/>
          <w:b/>
          <w:sz w:val="32"/>
          <w:szCs w:val="32"/>
        </w:rPr>
        <w:t>及行驶证复印件</w:t>
      </w:r>
      <w:r>
        <w:rPr>
          <w:rFonts w:ascii="仿宋" w:eastAsia="仿宋" w:hAnsi="仿宋" w:cs="仿宋" w:hint="eastAsia"/>
          <w:b/>
          <w:sz w:val="32"/>
          <w:szCs w:val="32"/>
        </w:rPr>
        <w:t>到活动现场办理</w:t>
      </w:r>
      <w:r w:rsidR="00F94485">
        <w:rPr>
          <w:rFonts w:ascii="仿宋" w:eastAsia="仿宋" w:hAnsi="仿宋" w:cs="仿宋" w:hint="eastAsia"/>
          <w:b/>
          <w:sz w:val="32"/>
          <w:szCs w:val="32"/>
        </w:rPr>
        <w:t>，每人最多可办理两张加油卡，以上优惠卡为限制车号类型</w:t>
      </w:r>
      <w:r>
        <w:rPr>
          <w:rFonts w:ascii="仿宋" w:eastAsia="仿宋" w:hAnsi="仿宋" w:cs="仿宋" w:hint="eastAsia"/>
          <w:b/>
          <w:sz w:val="32"/>
          <w:szCs w:val="32"/>
        </w:rPr>
        <w:t>。</w:t>
      </w:r>
    </w:p>
    <w:sectPr w:rsidR="0000672C" w:rsidSect="00006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FE" w:rsidRDefault="007270FE" w:rsidP="00F94485">
      <w:r>
        <w:separator/>
      </w:r>
    </w:p>
  </w:endnote>
  <w:endnote w:type="continuationSeparator" w:id="1">
    <w:p w:rsidR="007270FE" w:rsidRDefault="007270FE" w:rsidP="00F944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FE" w:rsidRDefault="007270FE" w:rsidP="00F94485">
      <w:r>
        <w:separator/>
      </w:r>
    </w:p>
  </w:footnote>
  <w:footnote w:type="continuationSeparator" w:id="1">
    <w:p w:rsidR="007270FE" w:rsidRDefault="007270FE" w:rsidP="00F94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7C9"/>
    <w:rsid w:val="0000672C"/>
    <w:rsid w:val="0002358C"/>
    <w:rsid w:val="00087D3B"/>
    <w:rsid w:val="000E1224"/>
    <w:rsid w:val="00171AD1"/>
    <w:rsid w:val="001C2EC4"/>
    <w:rsid w:val="002A4C23"/>
    <w:rsid w:val="002C187C"/>
    <w:rsid w:val="00310C31"/>
    <w:rsid w:val="0032598F"/>
    <w:rsid w:val="003424EE"/>
    <w:rsid w:val="003D76B5"/>
    <w:rsid w:val="0040481B"/>
    <w:rsid w:val="00417711"/>
    <w:rsid w:val="0044334E"/>
    <w:rsid w:val="004F525A"/>
    <w:rsid w:val="004F7C4E"/>
    <w:rsid w:val="005164A9"/>
    <w:rsid w:val="00572FC2"/>
    <w:rsid w:val="00592CED"/>
    <w:rsid w:val="005B6D43"/>
    <w:rsid w:val="005F235B"/>
    <w:rsid w:val="006244E7"/>
    <w:rsid w:val="00654A5B"/>
    <w:rsid w:val="006C3542"/>
    <w:rsid w:val="006E1F7A"/>
    <w:rsid w:val="006F6BEF"/>
    <w:rsid w:val="00724012"/>
    <w:rsid w:val="007270FE"/>
    <w:rsid w:val="007605B8"/>
    <w:rsid w:val="007928B7"/>
    <w:rsid w:val="007E10FA"/>
    <w:rsid w:val="00820B14"/>
    <w:rsid w:val="00864CA9"/>
    <w:rsid w:val="00913894"/>
    <w:rsid w:val="00A17E1A"/>
    <w:rsid w:val="00A42868"/>
    <w:rsid w:val="00A464AD"/>
    <w:rsid w:val="00A65610"/>
    <w:rsid w:val="00AB46CF"/>
    <w:rsid w:val="00AE2639"/>
    <w:rsid w:val="00B87F34"/>
    <w:rsid w:val="00C117C9"/>
    <w:rsid w:val="00C75707"/>
    <w:rsid w:val="00C86CF7"/>
    <w:rsid w:val="00CD4A8B"/>
    <w:rsid w:val="00CE6DEC"/>
    <w:rsid w:val="00DF6ACC"/>
    <w:rsid w:val="00E57FD7"/>
    <w:rsid w:val="00E93216"/>
    <w:rsid w:val="00EB47CF"/>
    <w:rsid w:val="00F94485"/>
    <w:rsid w:val="0E191981"/>
    <w:rsid w:val="21C074BA"/>
    <w:rsid w:val="77AB7F2B"/>
    <w:rsid w:val="79506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72C"/>
    <w:rPr>
      <w:sz w:val="18"/>
      <w:szCs w:val="18"/>
    </w:rPr>
  </w:style>
  <w:style w:type="character" w:customStyle="1" w:styleId="Char">
    <w:name w:val="批注框文本 Char"/>
    <w:basedOn w:val="a0"/>
    <w:link w:val="a3"/>
    <w:uiPriority w:val="99"/>
    <w:semiHidden/>
    <w:rsid w:val="0000672C"/>
    <w:rPr>
      <w:sz w:val="18"/>
      <w:szCs w:val="18"/>
    </w:rPr>
  </w:style>
  <w:style w:type="paragraph" w:styleId="a4">
    <w:name w:val="header"/>
    <w:basedOn w:val="a"/>
    <w:link w:val="Char0"/>
    <w:uiPriority w:val="99"/>
    <w:semiHidden/>
    <w:unhideWhenUsed/>
    <w:rsid w:val="00F94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94485"/>
    <w:rPr>
      <w:kern w:val="2"/>
      <w:sz w:val="18"/>
      <w:szCs w:val="18"/>
    </w:rPr>
  </w:style>
  <w:style w:type="paragraph" w:styleId="a5">
    <w:name w:val="footer"/>
    <w:basedOn w:val="a"/>
    <w:link w:val="Char1"/>
    <w:uiPriority w:val="99"/>
    <w:semiHidden/>
    <w:unhideWhenUsed/>
    <w:rsid w:val="00F9448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944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112</Words>
  <Characters>645</Characters>
  <Application>Microsoft Office Word</Application>
  <DocSecurity>0</DocSecurity>
  <Lines>5</Lines>
  <Paragraphs>1</Paragraphs>
  <ScaleCrop>false</ScaleCrop>
  <Company>Lenovo (Beijing) Limited</Company>
  <LinksUpToDate>false</LinksUpToDate>
  <CharactersWithSpaces>756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2018-11-13T02:58:00Z</dcterms:created>
  <dc:creator>张瑾</dc:creator>
  <lastModifiedBy>王宝勇</lastModifiedBy>
  <lastPrinted>2018-11-13T02:58:00Z</lastPrinted>
  <dcterms:modified xsi:type="dcterms:W3CDTF">2018-11-27T08:26:00Z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